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041" w:rsidRDefault="00591F88">
      <w:pPr>
        <w:rPr>
          <w:b/>
          <w:u w:val="single"/>
        </w:rPr>
      </w:pPr>
      <w:r w:rsidRPr="00591F88">
        <w:rPr>
          <w:b/>
          <w:u w:val="single"/>
        </w:rPr>
        <w:t>Kl. IV - matematyka (od 23.03.2020r. - do 27.03.2020r.)</w:t>
      </w:r>
      <w:r w:rsidR="00232334">
        <w:rPr>
          <w:b/>
          <w:u w:val="single"/>
        </w:rPr>
        <w:t xml:space="preserve"> </w:t>
      </w:r>
    </w:p>
    <w:p w:rsidR="00861390" w:rsidRPr="00861390" w:rsidRDefault="00861390">
      <w:pPr>
        <w:rPr>
          <w:u w:val="single"/>
        </w:rPr>
      </w:pPr>
      <w:r>
        <w:t xml:space="preserve"> </w:t>
      </w:r>
      <w:r w:rsidRPr="00861390">
        <w:rPr>
          <w:u w:val="single"/>
        </w:rPr>
        <w:t>23.03.2020r.</w:t>
      </w:r>
      <w:r w:rsidR="00576D5E">
        <w:rPr>
          <w:u w:val="single"/>
        </w:rPr>
        <w:t>- poniedziałek</w:t>
      </w:r>
    </w:p>
    <w:p w:rsidR="00861390" w:rsidRDefault="00861390">
      <w:r>
        <w:t xml:space="preserve"> </w:t>
      </w:r>
      <w:r w:rsidRPr="004477A3">
        <w:rPr>
          <w:u w:val="single"/>
        </w:rPr>
        <w:t>Temat:</w:t>
      </w:r>
      <w:r>
        <w:t xml:space="preserve"> Porównywanie ułamków - rozwiązywanie zadań.</w:t>
      </w:r>
    </w:p>
    <w:p w:rsidR="00861390" w:rsidRDefault="00861390">
      <w:r>
        <w:t>1) Kolejne zasady porównywania ułamków zwykłych:</w:t>
      </w:r>
    </w:p>
    <w:p w:rsidR="00861390" w:rsidRDefault="00232334">
      <w:r>
        <w:t>a) Sprawdzamy, czy ułamek przedstawia więcej czy mniej niż połowa (1/2) - ciekawostka str. 163</w:t>
      </w:r>
    </w:p>
    <w:p w:rsidR="00232334" w:rsidRDefault="00232334" w:rsidP="00232334">
      <w:r>
        <w:t xml:space="preserve">np. ułamek 2/6 jest mniejszy niż połowa, bo połowa to w liczniku musi być "3" czyli połowa mianownika , a ułamek 5/8 jest większy niż połowa, bo w liczniku ma więcej niż "4" dlatego </w:t>
      </w:r>
    </w:p>
    <w:p w:rsidR="00232334" w:rsidRDefault="00232334" w:rsidP="00232334">
      <w:r>
        <w:t>2/6 &lt; 5/8</w:t>
      </w:r>
    </w:p>
    <w:p w:rsidR="00232334" w:rsidRDefault="00232334" w:rsidP="00232334">
      <w:r>
        <w:t>Zad. 11, 12 str. 163 (do zeszytu)</w:t>
      </w:r>
    </w:p>
    <w:p w:rsidR="00232334" w:rsidRDefault="00232334" w:rsidP="00232334">
      <w:r>
        <w:t>b) Sprawdzamy ile danemu ułamkowi brakuje do całości "1"</w:t>
      </w:r>
      <w:r w:rsidR="007C1889">
        <w:t xml:space="preserve"> - metoda ta ma wykorzystanie jeżeli różnica między licznikiem i mianownikiem wynosi "1"</w:t>
      </w:r>
    </w:p>
    <w:p w:rsidR="00A6689C" w:rsidRDefault="00A6689C" w:rsidP="00232334">
      <w:r>
        <w:t>np. 2/3 - brakuje tutaj do całości 1/3</w:t>
      </w:r>
    </w:p>
    <w:p w:rsidR="00A6689C" w:rsidRDefault="00A6689C" w:rsidP="00232334">
      <w:r>
        <w:t xml:space="preserve">      3/4 - brakuje tutaj do całości </w:t>
      </w:r>
      <w:r w:rsidR="007C1889">
        <w:t>1/4</w:t>
      </w:r>
    </w:p>
    <w:p w:rsidR="007C1889" w:rsidRDefault="007C1889" w:rsidP="00232334">
      <w:r>
        <w:t>teraz porównujemy braki czyli: 1/3 &gt;1/4 (zasada porównywania ułamków o jednakowych licznikach),</w:t>
      </w:r>
    </w:p>
    <w:p w:rsidR="007C1889" w:rsidRDefault="007C1889" w:rsidP="00232334">
      <w:r>
        <w:t>więc 1/3 jest dalej całości czyli 3/4 jest bliżej całości czyli:</w:t>
      </w:r>
    </w:p>
    <w:p w:rsidR="007C1889" w:rsidRDefault="007C1889" w:rsidP="00232334">
      <w:r>
        <w:t xml:space="preserve">2/3 &lt; 3/4 </w:t>
      </w:r>
    </w:p>
    <w:p w:rsidR="007C1889" w:rsidRDefault="007C1889" w:rsidP="00232334">
      <w:r>
        <w:t>Zad.9 str. 162 (do zeszytu)</w:t>
      </w:r>
    </w:p>
    <w:p w:rsidR="007C1889" w:rsidRDefault="007C1889" w:rsidP="00232334">
      <w:r>
        <w:t>Zeszyt ćwiczeń - str.63</w:t>
      </w:r>
    </w:p>
    <w:p w:rsidR="00FD7C64" w:rsidRDefault="00FD7C64" w:rsidP="00FD7C64">
      <w:r>
        <w:t>(Można również skorzystać jako pomoc do lekcji z następującego linku.)</w:t>
      </w:r>
    </w:p>
    <w:p w:rsidR="004477A3" w:rsidRDefault="00FD7C64" w:rsidP="00232334">
      <w:hyperlink r:id="rId4" w:history="1">
        <w:r>
          <w:rPr>
            <w:rStyle w:val="Hipercze"/>
          </w:rPr>
          <w:t>https://szaloneliczby.pl/porownywanie-ulamkow-zwyklych/</w:t>
        </w:r>
      </w:hyperlink>
    </w:p>
    <w:p w:rsidR="004477A3" w:rsidRDefault="004477A3" w:rsidP="00232334">
      <w:pPr>
        <w:rPr>
          <w:u w:val="single"/>
        </w:rPr>
      </w:pPr>
      <w:r w:rsidRPr="004477A3">
        <w:rPr>
          <w:u w:val="single"/>
        </w:rPr>
        <w:t>24.03.2020r.</w:t>
      </w:r>
      <w:r w:rsidR="00576D5E">
        <w:rPr>
          <w:u w:val="single"/>
        </w:rPr>
        <w:t>- wtorek</w:t>
      </w:r>
    </w:p>
    <w:p w:rsidR="004477A3" w:rsidRDefault="004477A3" w:rsidP="00232334">
      <w:r>
        <w:rPr>
          <w:u w:val="single"/>
        </w:rPr>
        <w:t xml:space="preserve">Temat: </w:t>
      </w:r>
      <w:r w:rsidR="00E167BC">
        <w:t>Skracanie i rozszerzanie ułamków zwykłych.</w:t>
      </w:r>
    </w:p>
    <w:p w:rsidR="00E167BC" w:rsidRDefault="00E167BC" w:rsidP="00232334">
      <w:r>
        <w:t>(Analiza ćwiczenia A i B - podręcznik str.164)</w:t>
      </w:r>
    </w:p>
    <w:p w:rsidR="00E167BC" w:rsidRDefault="00E167BC" w:rsidP="00232334">
      <w:r>
        <w:t xml:space="preserve">1. </w:t>
      </w:r>
      <w:r w:rsidRPr="00E167BC">
        <w:rPr>
          <w:color w:val="00B050"/>
        </w:rPr>
        <w:t>Aby rozszerzyć ułamek zwykły należy pomnożyć jego licznik i mianownik przez tą samą liczbę różną od zera.</w:t>
      </w:r>
    </w:p>
    <w:p w:rsidR="00E167BC" w:rsidRDefault="00E167BC" w:rsidP="00232334">
      <w:r>
        <w:t>Zad. 1 str. 165. (do zeszytu)</w:t>
      </w:r>
      <w:r w:rsidR="00604060">
        <w:t xml:space="preserve"> </w:t>
      </w:r>
    </w:p>
    <w:p w:rsidR="00604060" w:rsidRDefault="00604060" w:rsidP="00232334">
      <w:pPr>
        <w:rPr>
          <w:color w:val="00B050"/>
        </w:rPr>
      </w:pPr>
      <w:r>
        <w:t xml:space="preserve">2. </w:t>
      </w:r>
      <w:r w:rsidRPr="00604060">
        <w:rPr>
          <w:color w:val="00B050"/>
        </w:rPr>
        <w:t>Aby skrócić ułamek zwykły należy podzielić jego licznik i mianownik przez tą samą liczbę różną od zera.</w:t>
      </w:r>
    </w:p>
    <w:p w:rsidR="00604060" w:rsidRDefault="00604060" w:rsidP="00232334">
      <w:r>
        <w:t xml:space="preserve">3. </w:t>
      </w:r>
      <w:r w:rsidRPr="00604060">
        <w:rPr>
          <w:color w:val="00B050"/>
        </w:rPr>
        <w:t>Ułamek nieskracalny</w:t>
      </w:r>
      <w:r>
        <w:t xml:space="preserve"> - to ułamek, którego nie da się skrócić, czyli wspólnym dzielnikiem licznika i mianownika jest liczba "1".</w:t>
      </w:r>
    </w:p>
    <w:p w:rsidR="00604060" w:rsidRDefault="00604060" w:rsidP="00232334">
      <w:r>
        <w:t>Zad. 2.str. 165 (do zeszytu)</w:t>
      </w:r>
    </w:p>
    <w:p w:rsidR="00604060" w:rsidRDefault="00604060" w:rsidP="00232334">
      <w:r>
        <w:lastRenderedPageBreak/>
        <w:t>Zeszyt ćwiczeń - str. 64</w:t>
      </w:r>
    </w:p>
    <w:p w:rsidR="00FD7C64" w:rsidRDefault="00FD7C64" w:rsidP="00232334">
      <w:r>
        <w:t>(Można również skorzystać jako pomoc do lekcji z następującego linku.)</w:t>
      </w:r>
    </w:p>
    <w:p w:rsidR="00FD7C64" w:rsidRDefault="00FD7C64" w:rsidP="00232334">
      <w:hyperlink r:id="rId5" w:history="1">
        <w:r>
          <w:rPr>
            <w:rStyle w:val="Hipercze"/>
          </w:rPr>
          <w:t>https://epodreczniki.pl/a/rozszerzanie-i-skracanie-ulamkow-zwyklych/DolqvxNpB</w:t>
        </w:r>
      </w:hyperlink>
    </w:p>
    <w:p w:rsidR="00A70D3E" w:rsidRDefault="00A70D3E" w:rsidP="00232334">
      <w:pPr>
        <w:rPr>
          <w:u w:val="single"/>
        </w:rPr>
      </w:pPr>
      <w:r w:rsidRPr="00A70D3E">
        <w:rPr>
          <w:u w:val="single"/>
        </w:rPr>
        <w:t>25.03.2020r.</w:t>
      </w:r>
      <w:r w:rsidR="00576D5E">
        <w:rPr>
          <w:u w:val="single"/>
        </w:rPr>
        <w:t>- środa</w:t>
      </w:r>
    </w:p>
    <w:p w:rsidR="00A70D3E" w:rsidRDefault="00A70D3E" w:rsidP="00232334">
      <w:r>
        <w:rPr>
          <w:u w:val="single"/>
        </w:rPr>
        <w:t xml:space="preserve">Temat: </w:t>
      </w:r>
      <w:r>
        <w:t>Zapisywanie ułamka zwykłego w postaci nieskracalnej - ćwiczenia. Porównywanie ułamków.</w:t>
      </w:r>
    </w:p>
    <w:p w:rsidR="00A70D3E" w:rsidRDefault="00A70D3E" w:rsidP="00232334">
      <w:r>
        <w:t>Zad. 3, 4 str. 165 (do zeszytu)</w:t>
      </w:r>
    </w:p>
    <w:p w:rsidR="00A70D3E" w:rsidRDefault="00A70D3E" w:rsidP="00232334">
      <w:r>
        <w:t>Zeszyt ćwiczeń - str.65</w:t>
      </w:r>
    </w:p>
    <w:p w:rsidR="00FD7C64" w:rsidRDefault="00FD7C64" w:rsidP="00FD7C64">
      <w:r>
        <w:t>(Można również skorzystać jako pomoc do lekcji z następującego linku.)</w:t>
      </w:r>
    </w:p>
    <w:p w:rsidR="00FD7C64" w:rsidRDefault="00FD7C64" w:rsidP="00232334">
      <w:hyperlink r:id="rId6" w:history="1">
        <w:r>
          <w:rPr>
            <w:rStyle w:val="Hipercze"/>
          </w:rPr>
          <w:t>https://pistacja.tv/film/mat00108-rozszerzanie-ulamkow-zwyklych-przyklady?playlist=83</w:t>
        </w:r>
      </w:hyperlink>
    </w:p>
    <w:p w:rsidR="00A70D3E" w:rsidRDefault="00A70D3E" w:rsidP="00232334">
      <w:pPr>
        <w:rPr>
          <w:u w:val="single"/>
        </w:rPr>
      </w:pPr>
      <w:r w:rsidRPr="00A70D3E">
        <w:rPr>
          <w:u w:val="single"/>
        </w:rPr>
        <w:t>27.03.2020r.</w:t>
      </w:r>
      <w:r w:rsidR="00576D5E">
        <w:rPr>
          <w:u w:val="single"/>
        </w:rPr>
        <w:t>- piątek</w:t>
      </w:r>
    </w:p>
    <w:p w:rsidR="00A70D3E" w:rsidRDefault="00A70D3E" w:rsidP="00232334">
      <w:r>
        <w:rPr>
          <w:u w:val="single"/>
        </w:rPr>
        <w:t>Temat:</w:t>
      </w:r>
      <w:r>
        <w:t xml:space="preserve"> </w:t>
      </w:r>
      <w:r w:rsidR="00576D5E">
        <w:t>Ułamki niewłaściwe - rodzaje ułamka zwykłego.</w:t>
      </w:r>
    </w:p>
    <w:p w:rsidR="00576D5E" w:rsidRDefault="00576D5E" w:rsidP="00232334">
      <w:r>
        <w:t>1. Rodzaje ułamka zwykłego:</w:t>
      </w:r>
    </w:p>
    <w:p w:rsidR="00576D5E" w:rsidRDefault="00576D5E" w:rsidP="00232334">
      <w:r>
        <w:t xml:space="preserve">a) </w:t>
      </w:r>
      <w:r w:rsidRPr="000831E4">
        <w:rPr>
          <w:color w:val="00B050"/>
        </w:rPr>
        <w:t>ułamek właściwy</w:t>
      </w:r>
      <w:r>
        <w:t xml:space="preserve"> - to ułamek, w którym licznik jest</w:t>
      </w:r>
      <w:r w:rsidR="000831E4">
        <w:t xml:space="preserve"> mniejszy od mianownika, np. </w:t>
      </w:r>
      <m:oMath>
        <m:box>
          <m:boxPr>
            <m:ctrlPr>
              <w:rPr>
                <w:rFonts w:ascii="Cambria Math" w:hAnsi="Cambria Math"/>
                <w:i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</m:e>
        </m:box>
      </m:oMath>
      <w:r w:rsidR="000831E4">
        <w:t xml:space="preserve">, </w:t>
      </w:r>
      <m:oMath>
        <m:box>
          <m:boxPr>
            <m:ctrlPr>
              <w:rPr>
                <w:rFonts w:ascii="Cambria Math" w:hAnsi="Cambria Math"/>
                <w:i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box>
      </m:oMath>
      <w:r w:rsidR="000831E4">
        <w:t xml:space="preserve">, </w:t>
      </w:r>
      <m:oMath>
        <m:box>
          <m:boxPr>
            <m:ctrlPr>
              <w:rPr>
                <w:rFonts w:ascii="Cambria Math" w:hAnsi="Cambria Math"/>
                <w:i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15</m:t>
                </m:r>
              </m:num>
              <m:den>
                <m:r>
                  <w:rPr>
                    <w:rFonts w:ascii="Cambria Math" w:hAnsi="Cambria Math"/>
                  </w:rPr>
                  <m:t>20</m:t>
                </m:r>
              </m:den>
            </m:f>
          </m:e>
        </m:box>
      </m:oMath>
      <w:r w:rsidR="00C11225">
        <w:t>. Ułamki właściwe są zawsze mniejsze od całości "1".</w:t>
      </w:r>
    </w:p>
    <w:p w:rsidR="00576D5E" w:rsidRDefault="00576D5E" w:rsidP="00232334">
      <w:r>
        <w:t xml:space="preserve">b) </w:t>
      </w:r>
      <w:r w:rsidRPr="000831E4">
        <w:rPr>
          <w:color w:val="00B050"/>
        </w:rPr>
        <w:t>ułamek niewłaściwy</w:t>
      </w:r>
      <w:r>
        <w:t xml:space="preserve"> - to ułamek, w którym licznik jest większy</w:t>
      </w:r>
      <w:r w:rsidR="000831E4">
        <w:t xml:space="preserve"> lub równy mianownikowi, np. </w:t>
      </w:r>
      <m:oMath>
        <m:box>
          <m:boxPr>
            <m:ctrlPr>
              <w:rPr>
                <w:rFonts w:ascii="Cambria Math" w:hAnsi="Cambria Math"/>
                <w:i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7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box>
      </m:oMath>
      <w:r w:rsidR="000831E4">
        <w:t xml:space="preserve">, </w:t>
      </w:r>
      <m:oMath>
        <m:box>
          <m:boxPr>
            <m:ctrlPr>
              <w:rPr>
                <w:rFonts w:ascii="Cambria Math" w:hAnsi="Cambria Math"/>
                <w:i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box>
      </m:oMath>
      <w:r w:rsidR="000831E4">
        <w:t xml:space="preserve">, </w:t>
      </w:r>
      <m:oMath>
        <m:box>
          <m:boxPr>
            <m:ctrlPr>
              <w:rPr>
                <w:rFonts w:ascii="Cambria Math" w:hAnsi="Cambria Math"/>
                <w:i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6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</m:e>
        </m:box>
      </m:oMath>
      <w:r w:rsidR="000831E4">
        <w:rPr>
          <w:rFonts w:eastAsiaTheme="minorEastAsia"/>
        </w:rPr>
        <w:t xml:space="preserve">, </w:t>
      </w:r>
      <m:oMath>
        <m:box>
          <m:boxPr>
            <m:ctrlPr>
              <w:rPr>
                <w:rFonts w:ascii="Cambria Math" w:eastAsiaTheme="minorEastAsia" w:hAnsi="Cambria Math"/>
                <w:i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8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8</m:t>
                </m:r>
              </m:den>
            </m:f>
          </m:e>
        </m:box>
      </m:oMath>
      <w:r w:rsidR="00C11225">
        <w:rPr>
          <w:rFonts w:eastAsiaTheme="minorEastAsia"/>
        </w:rPr>
        <w:t>. Ułamki niewłaściwe są zawsze większe od "1" lub równe "1".</w:t>
      </w:r>
    </w:p>
    <w:p w:rsidR="00576D5E" w:rsidRDefault="00576D5E" w:rsidP="00232334">
      <w:pPr>
        <w:rPr>
          <w:rFonts w:eastAsiaTheme="minorEastAsia"/>
        </w:rPr>
      </w:pPr>
      <w:r>
        <w:t xml:space="preserve">c) </w:t>
      </w:r>
      <w:r w:rsidRPr="000831E4">
        <w:rPr>
          <w:color w:val="00B050"/>
        </w:rPr>
        <w:t>ułamek mieszany (liczba mieszana)</w:t>
      </w:r>
      <w:r>
        <w:t xml:space="preserve"> - to ułame</w:t>
      </w:r>
      <w:r w:rsidR="000831E4">
        <w:t>k</w:t>
      </w:r>
      <w:r>
        <w:t xml:space="preserve">, który składa się z całości i ułamka właściwego, np. </w:t>
      </w:r>
      <w:r w:rsidR="000831E4">
        <w:t>2</w:t>
      </w:r>
      <m:oMath>
        <m:box>
          <m:boxPr>
            <m:ctrlPr>
              <w:rPr>
                <w:rFonts w:ascii="Cambria Math" w:hAnsi="Cambria Math"/>
                <w:i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7</m:t>
                </m:r>
              </m:den>
            </m:f>
          </m:e>
        </m:box>
      </m:oMath>
      <w:r w:rsidR="000831E4">
        <w:rPr>
          <w:rFonts w:eastAsiaTheme="minorEastAsia"/>
        </w:rPr>
        <w:t>, 1</w:t>
      </w:r>
      <m:oMath>
        <m:box>
          <m:boxPr>
            <m:ctrlPr>
              <w:rPr>
                <w:rFonts w:ascii="Cambria Math" w:eastAsiaTheme="minorEastAsia" w:hAnsi="Cambria Math"/>
                <w:i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5</m:t>
                </m:r>
              </m:den>
            </m:f>
          </m:e>
        </m:box>
      </m:oMath>
      <w:r w:rsidR="000831E4">
        <w:rPr>
          <w:rFonts w:eastAsiaTheme="minorEastAsia"/>
        </w:rPr>
        <w:t xml:space="preserve">, </w:t>
      </w:r>
      <m:oMath>
        <m:box>
          <m:boxPr>
            <m:ctrlPr>
              <w:rPr>
                <w:rFonts w:ascii="Cambria Math" w:eastAsiaTheme="minorEastAsia" w:hAnsi="Cambria Math"/>
                <w:i/>
              </w:rPr>
            </m:ctrlPr>
          </m:boxPr>
          <m:e>
            <m:argPr>
              <m:argSz m:val="-1"/>
            </m:argPr>
            <m:r>
              <w:rPr>
                <w:rFonts w:ascii="Cambria Math" w:eastAsiaTheme="minorEastAsia" w:hAnsi="Cambria Math"/>
              </w:rPr>
              <m:t>5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18</m:t>
                </m:r>
              </m:den>
            </m:f>
          </m:e>
        </m:box>
      </m:oMath>
    </w:p>
    <w:p w:rsidR="00C11225" w:rsidRDefault="00C11225" w:rsidP="00232334">
      <w:pPr>
        <w:rPr>
          <w:rFonts w:eastAsiaTheme="minorEastAsia"/>
        </w:rPr>
      </w:pPr>
      <w:r>
        <w:rPr>
          <w:rFonts w:eastAsiaTheme="minorEastAsia"/>
        </w:rPr>
        <w:t>(Analiza ćwiczenia A, B, C, D - str. 166 -167 podręcznik)</w:t>
      </w:r>
    </w:p>
    <w:p w:rsidR="00CF1FE4" w:rsidRPr="00CF1FE4" w:rsidRDefault="00CF1FE4" w:rsidP="00232334">
      <w:pPr>
        <w:rPr>
          <w:rFonts w:eastAsiaTheme="minorEastAsia"/>
          <w:color w:val="00B050"/>
        </w:rPr>
      </w:pPr>
      <w:r>
        <w:rPr>
          <w:rFonts w:eastAsiaTheme="minorEastAsia"/>
        </w:rPr>
        <w:t xml:space="preserve">2. </w:t>
      </w:r>
      <w:r w:rsidRPr="00CF1FE4">
        <w:rPr>
          <w:rFonts w:eastAsiaTheme="minorEastAsia"/>
          <w:color w:val="00B050"/>
        </w:rPr>
        <w:t>Ułamek niewłaściwy jest zawsze większy od ułamka właściwego.</w:t>
      </w:r>
    </w:p>
    <w:p w:rsidR="00C11225" w:rsidRDefault="00C11225" w:rsidP="00232334">
      <w:pPr>
        <w:rPr>
          <w:rFonts w:eastAsiaTheme="minorEastAsia"/>
        </w:rPr>
      </w:pPr>
      <w:r>
        <w:rPr>
          <w:rFonts w:eastAsiaTheme="minorEastAsia"/>
        </w:rPr>
        <w:t>Zad. 1, 2, 3 str. 169 (do zeszytu)</w:t>
      </w:r>
    </w:p>
    <w:p w:rsidR="00CF1FE4" w:rsidRPr="00A70D3E" w:rsidRDefault="00CF1FE4" w:rsidP="00232334">
      <w:r>
        <w:rPr>
          <w:rFonts w:eastAsiaTheme="minorEastAsia"/>
        </w:rPr>
        <w:t>Zeszyt ćwiczeń - str. 66</w:t>
      </w:r>
    </w:p>
    <w:p w:rsidR="007C1889" w:rsidRDefault="007C1889" w:rsidP="00232334"/>
    <w:p w:rsidR="00232334" w:rsidRDefault="00232334"/>
    <w:p w:rsidR="00861390" w:rsidRPr="00861390" w:rsidRDefault="00861390"/>
    <w:sectPr w:rsidR="00861390" w:rsidRPr="00861390" w:rsidSect="00CF1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591F88"/>
    <w:rsid w:val="000150B9"/>
    <w:rsid w:val="000831E4"/>
    <w:rsid w:val="00114B12"/>
    <w:rsid w:val="00170A2C"/>
    <w:rsid w:val="001B2173"/>
    <w:rsid w:val="00232334"/>
    <w:rsid w:val="004477A3"/>
    <w:rsid w:val="004802AB"/>
    <w:rsid w:val="00526E37"/>
    <w:rsid w:val="00576D5E"/>
    <w:rsid w:val="00591F88"/>
    <w:rsid w:val="00604060"/>
    <w:rsid w:val="007C1889"/>
    <w:rsid w:val="00861390"/>
    <w:rsid w:val="00901B95"/>
    <w:rsid w:val="00A6689C"/>
    <w:rsid w:val="00A70D3E"/>
    <w:rsid w:val="00AD4CFF"/>
    <w:rsid w:val="00C11225"/>
    <w:rsid w:val="00CB5B8C"/>
    <w:rsid w:val="00CF1041"/>
    <w:rsid w:val="00CF1FE4"/>
    <w:rsid w:val="00D750C3"/>
    <w:rsid w:val="00E167BC"/>
    <w:rsid w:val="00E82CBC"/>
    <w:rsid w:val="00FD7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173"/>
  </w:style>
  <w:style w:type="paragraph" w:styleId="Nagwek1">
    <w:name w:val="heading 1"/>
    <w:basedOn w:val="Normalny"/>
    <w:link w:val="Nagwek1Znak"/>
    <w:uiPriority w:val="9"/>
    <w:qFormat/>
    <w:rsid w:val="001B2173"/>
    <w:pPr>
      <w:spacing w:before="100" w:beforeAutospacing="1" w:after="100" w:afterAutospacing="1" w:line="240" w:lineRule="auto"/>
      <w:outlineLvl w:val="0"/>
    </w:pPr>
    <w:rPr>
      <w:rFonts w:eastAsia="Times New Roman"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21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1B2173"/>
    <w:pPr>
      <w:spacing w:before="100" w:beforeAutospacing="1" w:after="100" w:afterAutospacing="1" w:line="240" w:lineRule="auto"/>
      <w:outlineLvl w:val="2"/>
    </w:pPr>
    <w:rPr>
      <w:rFonts w:eastAsia="Times New Roman"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21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526E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26E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1B21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1B2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B217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2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1B2173"/>
    <w:rPr>
      <w:b/>
      <w:bCs/>
    </w:rPr>
  </w:style>
  <w:style w:type="paragraph" w:styleId="Akapitzlist">
    <w:name w:val="List Paragraph"/>
    <w:basedOn w:val="Normalny"/>
    <w:uiPriority w:val="34"/>
    <w:qFormat/>
    <w:rsid w:val="001B2173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76D5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D5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D7C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stacja.tv/film/mat00108-rozszerzanie-ulamkow-zwyklych-przyklady?playlist=83" TargetMode="External"/><Relationship Id="rId5" Type="http://schemas.openxmlformats.org/officeDocument/2006/relationships/hyperlink" Target="https://epodreczniki.pl/a/rozszerzanie-i-skracanie-ulamkow-zwyklych/DolqvxNpB" TargetMode="External"/><Relationship Id="rId4" Type="http://schemas.openxmlformats.org/officeDocument/2006/relationships/hyperlink" Target="https://szaloneliczby.pl/porownywanie-ulamkow-zwyklych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Geodezja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GEO-PAJM</dc:creator>
  <cp:lastModifiedBy>GEO-PAJM</cp:lastModifiedBy>
  <cp:revision>7</cp:revision>
  <dcterms:created xsi:type="dcterms:W3CDTF">2020-03-23T09:53:00Z</dcterms:created>
  <dcterms:modified xsi:type="dcterms:W3CDTF">2020-03-23T11:21:00Z</dcterms:modified>
</cp:coreProperties>
</file>